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A9" w:rsidRDefault="003A49A9" w:rsidP="003A49A9">
      <w:pPr>
        <w:jc w:val="center"/>
        <w:rPr>
          <w:rFonts w:ascii="Arial" w:hAnsi="Arial" w:cs="Arial"/>
          <w:sz w:val="22"/>
          <w:szCs w:val="22"/>
        </w:rPr>
      </w:pPr>
    </w:p>
    <w:p w:rsidR="00D678F4" w:rsidRPr="00D678F4" w:rsidRDefault="00D678F4" w:rsidP="00D678F4">
      <w:pPr>
        <w:jc w:val="center"/>
        <w:rPr>
          <w:b/>
          <w:sz w:val="28"/>
          <w:szCs w:val="28"/>
        </w:rPr>
      </w:pPr>
      <w:r w:rsidRPr="00D678F4">
        <w:rPr>
          <w:b/>
          <w:sz w:val="28"/>
          <w:szCs w:val="28"/>
        </w:rPr>
        <w:t>Lasteaed Tõruke kodukord</w:t>
      </w:r>
    </w:p>
    <w:p w:rsidR="00D678F4" w:rsidRPr="00D678F4" w:rsidRDefault="00D678F4" w:rsidP="00D678F4">
      <w:pPr>
        <w:rPr>
          <w:b/>
          <w:sz w:val="28"/>
          <w:szCs w:val="28"/>
        </w:rPr>
      </w:pPr>
      <w:r w:rsidRPr="00D678F4">
        <w:rPr>
          <w:b/>
          <w:sz w:val="28"/>
          <w:szCs w:val="28"/>
        </w:rPr>
        <w:t xml:space="preserve">1.Üldsätted </w:t>
      </w:r>
    </w:p>
    <w:p w:rsidR="00D678F4" w:rsidRPr="00E26D60" w:rsidRDefault="00D678F4" w:rsidP="00D678F4">
      <w:pPr>
        <w:rPr>
          <w:sz w:val="28"/>
          <w:szCs w:val="28"/>
        </w:rPr>
      </w:pPr>
      <w:r w:rsidRPr="00E26D60">
        <w:rPr>
          <w:sz w:val="28"/>
          <w:szCs w:val="28"/>
        </w:rPr>
        <w:t>1.1.</w:t>
      </w:r>
      <w:r>
        <w:rPr>
          <w:sz w:val="28"/>
          <w:szCs w:val="28"/>
        </w:rPr>
        <w:t>Lasteaed Tõruke</w:t>
      </w:r>
      <w:r w:rsidRPr="00E26D60">
        <w:rPr>
          <w:sz w:val="28"/>
          <w:szCs w:val="28"/>
        </w:rPr>
        <w:t xml:space="preserve"> (edaspidi: lasteaed) kodukord lähtub koolieelse lasteasutuse seadusest ning teistest koolieelsete lasteasutuste tegevust </w:t>
      </w:r>
    </w:p>
    <w:p w:rsidR="00D678F4" w:rsidRPr="00E26D60" w:rsidRDefault="00D678F4" w:rsidP="00D678F4">
      <w:pPr>
        <w:rPr>
          <w:sz w:val="28"/>
          <w:szCs w:val="28"/>
        </w:rPr>
      </w:pPr>
      <w:r w:rsidRPr="00E26D60">
        <w:rPr>
          <w:sz w:val="28"/>
          <w:szCs w:val="28"/>
        </w:rPr>
        <w:t xml:space="preserve">reguleerivatest õigusaktidest. </w:t>
      </w:r>
    </w:p>
    <w:p w:rsidR="00D678F4" w:rsidRPr="00E26D60" w:rsidRDefault="00D678F4" w:rsidP="00D678F4">
      <w:pPr>
        <w:rPr>
          <w:sz w:val="28"/>
          <w:szCs w:val="28"/>
        </w:rPr>
      </w:pPr>
      <w:r w:rsidRPr="00E26D60">
        <w:rPr>
          <w:sz w:val="28"/>
          <w:szCs w:val="28"/>
        </w:rPr>
        <w:t xml:space="preserve">1.2.Kodukord on avalikustatud lasteaia veebilehel. Lasteaias on loodud on võimalus tutvuda ka paberkandjale vormistatud kodukorraga. </w:t>
      </w:r>
    </w:p>
    <w:p w:rsidR="00D678F4" w:rsidRPr="00E26D60" w:rsidRDefault="00D678F4" w:rsidP="00D678F4">
      <w:pPr>
        <w:rPr>
          <w:sz w:val="28"/>
          <w:szCs w:val="28"/>
        </w:rPr>
      </w:pPr>
      <w:r w:rsidRPr="00E26D60">
        <w:rPr>
          <w:sz w:val="28"/>
          <w:szCs w:val="28"/>
        </w:rPr>
        <w:t xml:space="preserve">1.3.Lasteasutuse kodukorra koostab direktor ja selle kinnitab hoolekogu. </w:t>
      </w:r>
    </w:p>
    <w:p w:rsidR="00D678F4" w:rsidRPr="00E26D60" w:rsidRDefault="00D678F4" w:rsidP="00D678F4">
      <w:pPr>
        <w:rPr>
          <w:sz w:val="28"/>
          <w:szCs w:val="28"/>
        </w:rPr>
      </w:pPr>
      <w:r w:rsidRPr="00E26D60">
        <w:rPr>
          <w:sz w:val="28"/>
          <w:szCs w:val="28"/>
        </w:rPr>
        <w:t xml:space="preserve">1.4.Kodukord on lastele, lapsevanematele ja eestkostjatele (edaspidi </w:t>
      </w:r>
    </w:p>
    <w:p w:rsidR="00D678F4" w:rsidRPr="00E26D60" w:rsidRDefault="00D678F4" w:rsidP="00D678F4">
      <w:pPr>
        <w:rPr>
          <w:sz w:val="28"/>
          <w:szCs w:val="28"/>
        </w:rPr>
      </w:pPr>
      <w:r w:rsidRPr="00E26D60">
        <w:rPr>
          <w:sz w:val="28"/>
          <w:szCs w:val="28"/>
        </w:rPr>
        <w:t xml:space="preserve">vanem) ning lasteasutuse </w:t>
      </w:r>
      <w:r>
        <w:rPr>
          <w:sz w:val="28"/>
          <w:szCs w:val="28"/>
        </w:rPr>
        <w:t>t</w:t>
      </w:r>
      <w:r w:rsidRPr="00E26D60">
        <w:rPr>
          <w:sz w:val="28"/>
          <w:szCs w:val="28"/>
        </w:rPr>
        <w:t xml:space="preserve">öötajatele täitmiseks kohustuslik. </w:t>
      </w:r>
    </w:p>
    <w:p w:rsidR="00D678F4" w:rsidRPr="00E26D60" w:rsidRDefault="00D678F4" w:rsidP="00D678F4">
      <w:pPr>
        <w:rPr>
          <w:sz w:val="28"/>
          <w:szCs w:val="28"/>
        </w:rPr>
      </w:pPr>
      <w:r w:rsidRPr="00E26D60">
        <w:rPr>
          <w:sz w:val="28"/>
          <w:szCs w:val="28"/>
        </w:rPr>
        <w:t xml:space="preserve">1.5.Kehtivat lasteasutuse kodukorda arutatakse lastevanematega õppeaasta alguses toimuvatel lastevanemate koosolekutel. Muudatused kinnitab </w:t>
      </w:r>
      <w:r>
        <w:rPr>
          <w:sz w:val="28"/>
          <w:szCs w:val="28"/>
        </w:rPr>
        <w:br/>
      </w:r>
      <w:r w:rsidRPr="00E26D60">
        <w:rPr>
          <w:sz w:val="28"/>
          <w:szCs w:val="28"/>
        </w:rPr>
        <w:t xml:space="preserve">direktori ettepanekul lasteaia hoolekogu. </w:t>
      </w:r>
    </w:p>
    <w:p w:rsidR="00D678F4" w:rsidRPr="00E26D60" w:rsidRDefault="00D678F4" w:rsidP="00D678F4">
      <w:pPr>
        <w:rPr>
          <w:sz w:val="28"/>
          <w:szCs w:val="28"/>
        </w:rPr>
      </w:pPr>
      <w:r w:rsidRPr="00E26D60">
        <w:rPr>
          <w:sz w:val="28"/>
          <w:szCs w:val="28"/>
        </w:rPr>
        <w:t xml:space="preserve">1.6.Lasteaia kodukord kuulub muutmisele seoses lasteaiategevust reguleerivate õigusaktide muudatustega, lasteaia hoolekogu, pedagoogide nõukogu või juhtkonna ettepanekutega ning lasteaia sisehindamise käigus ilmnenud parendusvajadustega. </w:t>
      </w:r>
    </w:p>
    <w:p w:rsidR="00D678F4" w:rsidRDefault="00D678F4" w:rsidP="00D678F4">
      <w:pPr>
        <w:rPr>
          <w:sz w:val="28"/>
          <w:szCs w:val="28"/>
        </w:rPr>
      </w:pPr>
    </w:p>
    <w:p w:rsidR="00D678F4" w:rsidRPr="00D678F4" w:rsidRDefault="00D678F4" w:rsidP="00D678F4">
      <w:pPr>
        <w:rPr>
          <w:b/>
          <w:sz w:val="28"/>
          <w:szCs w:val="28"/>
        </w:rPr>
      </w:pPr>
      <w:r w:rsidRPr="00D678F4">
        <w:rPr>
          <w:b/>
          <w:sz w:val="28"/>
          <w:szCs w:val="28"/>
        </w:rPr>
        <w:t xml:space="preserve">2.Lapse saabumine ja lahkumine, lapse puudumine </w:t>
      </w:r>
    </w:p>
    <w:p w:rsidR="00D678F4" w:rsidRPr="00E26D60" w:rsidRDefault="00D678F4" w:rsidP="00D678F4">
      <w:pPr>
        <w:rPr>
          <w:sz w:val="28"/>
          <w:szCs w:val="28"/>
        </w:rPr>
      </w:pPr>
      <w:r w:rsidRPr="00E26D60">
        <w:rPr>
          <w:sz w:val="28"/>
          <w:szCs w:val="28"/>
        </w:rPr>
        <w:t xml:space="preserve">2.1.Lapsevanemal on õigus oma laps lasteaeda tuua ja sealt ära viia talle sobival ajal, järgides päevakavas sätestatud lasteaeda tuleku ning koju mineku ajavahemikke ning lasteaia lahtioleku aega. Lapse lasteaeda toomine päevakavas sätestatust erinevatel kellaaegadel tuleb kokku leppida rühma õpetajatega. </w:t>
      </w:r>
    </w:p>
    <w:p w:rsidR="00D678F4" w:rsidRPr="00E26D60" w:rsidRDefault="00D678F4" w:rsidP="00D678F4">
      <w:pPr>
        <w:rPr>
          <w:sz w:val="28"/>
          <w:szCs w:val="28"/>
        </w:rPr>
      </w:pPr>
      <w:r w:rsidRPr="00E26D60">
        <w:rPr>
          <w:sz w:val="28"/>
          <w:szCs w:val="28"/>
        </w:rPr>
        <w:t xml:space="preserve">2.2.Lapsevanem annab lapse isiklikult üle rühma töötajale ning lapsele järele tulles võtab lapse vastu rühma töötajalt. </w:t>
      </w:r>
    </w:p>
    <w:p w:rsidR="00D678F4" w:rsidRPr="00B234A4" w:rsidRDefault="00D678F4" w:rsidP="00D678F4">
      <w:pPr>
        <w:rPr>
          <w:rFonts w:ascii="Arial" w:hAnsi="Arial" w:cs="Arial"/>
          <w:sz w:val="30"/>
          <w:szCs w:val="30"/>
        </w:rPr>
      </w:pPr>
      <w:r w:rsidRPr="00E26D60">
        <w:rPr>
          <w:sz w:val="28"/>
          <w:szCs w:val="28"/>
        </w:rPr>
        <w:t xml:space="preserve">2.3.Lasteaed on avatud esmaspäevast reedeni (v.a. riiklikud pühad) 7.00 – 19.00. </w:t>
      </w:r>
      <w:r w:rsidRPr="009D3360">
        <w:rPr>
          <w:sz w:val="28"/>
          <w:szCs w:val="28"/>
        </w:rPr>
        <w:t>Uusaastale (1.jaanuar), Vabariigi aastapäevale (24.veebruar), Võidupühale (23.juuni) ja Jõuludele (24.detsember) eelnev tööpäev on lühendatud kolme tunni võrra (lasteaed on avatud 7.00-16.00</w:t>
      </w:r>
    </w:p>
    <w:p w:rsidR="00D678F4" w:rsidRPr="00E26D60" w:rsidRDefault="00D678F4" w:rsidP="00D678F4">
      <w:pPr>
        <w:rPr>
          <w:sz w:val="28"/>
          <w:szCs w:val="28"/>
        </w:rPr>
      </w:pPr>
      <w:r w:rsidRPr="00E26D60">
        <w:rPr>
          <w:sz w:val="28"/>
          <w:szCs w:val="28"/>
        </w:rPr>
        <w:t xml:space="preserve">2.4.Rühma töötajal on õigus laps üle anda ka lapsevanemate poolt määratud isikule , kui vanemad on sellest rühma töötajat eelnevalt teavitanud. </w:t>
      </w:r>
    </w:p>
    <w:p w:rsidR="00D678F4" w:rsidRPr="00E26D60" w:rsidRDefault="00D678F4" w:rsidP="00D678F4">
      <w:pPr>
        <w:rPr>
          <w:sz w:val="28"/>
          <w:szCs w:val="28"/>
        </w:rPr>
      </w:pPr>
      <w:r w:rsidRPr="00E26D60">
        <w:rPr>
          <w:sz w:val="28"/>
          <w:szCs w:val="28"/>
        </w:rPr>
        <w:t>2.5.Kui lapsele ei ole lasteasutuse lahtioleku ajal järele tuldud (või teatatud erakorralisest hilinemisest), kontakteerub rühma töötaja, võimalusel telefoni teel, lapse vanematega või vanema määratud kontaktisikuga</w:t>
      </w:r>
      <w:r w:rsidR="00025791">
        <w:rPr>
          <w:sz w:val="28"/>
          <w:szCs w:val="28"/>
        </w:rPr>
        <w:t>.</w:t>
      </w:r>
      <w:r w:rsidRPr="00E26D60">
        <w:rPr>
          <w:sz w:val="28"/>
          <w:szCs w:val="28"/>
        </w:rPr>
        <w:t xml:space="preserve"> Kui vanemaga ühenduse võtmine ebaõnnestub või vanem ei tule lapsele järele, teavitab rühma töötaja </w:t>
      </w:r>
      <w:r w:rsidR="00025791">
        <w:rPr>
          <w:sz w:val="28"/>
          <w:szCs w:val="28"/>
        </w:rPr>
        <w:t>lasteaia direktorit.</w:t>
      </w:r>
      <w:r w:rsidRPr="00E26D60">
        <w:rPr>
          <w:sz w:val="28"/>
          <w:szCs w:val="28"/>
        </w:rPr>
        <w:t xml:space="preserve"> </w:t>
      </w:r>
    </w:p>
    <w:p w:rsidR="00D678F4" w:rsidRDefault="00D678F4" w:rsidP="00D678F4">
      <w:pPr>
        <w:rPr>
          <w:sz w:val="28"/>
          <w:szCs w:val="28"/>
        </w:rPr>
      </w:pPr>
      <w:r w:rsidRPr="00E26D60">
        <w:rPr>
          <w:sz w:val="28"/>
          <w:szCs w:val="28"/>
        </w:rPr>
        <w:t xml:space="preserve">2.6.Kui laps haigestub või mingil muul põhjusel ei tule lasteaeda, teavitab lapsevanem sellest õpetajat </w:t>
      </w:r>
      <w:r w:rsidR="00025791">
        <w:rPr>
          <w:sz w:val="28"/>
          <w:szCs w:val="28"/>
        </w:rPr>
        <w:t>rühma telefonil.</w:t>
      </w:r>
    </w:p>
    <w:p w:rsidR="00D678F4" w:rsidRPr="00E26D60" w:rsidRDefault="00D678F4" w:rsidP="00D678F4">
      <w:pPr>
        <w:rPr>
          <w:sz w:val="28"/>
          <w:szCs w:val="28"/>
        </w:rPr>
      </w:pPr>
    </w:p>
    <w:p w:rsidR="00D678F4" w:rsidRPr="00D678F4" w:rsidRDefault="00D678F4" w:rsidP="00D678F4">
      <w:pPr>
        <w:rPr>
          <w:b/>
          <w:sz w:val="28"/>
          <w:szCs w:val="28"/>
        </w:rPr>
      </w:pPr>
      <w:r w:rsidRPr="00D678F4">
        <w:rPr>
          <w:b/>
          <w:sz w:val="28"/>
          <w:szCs w:val="28"/>
        </w:rPr>
        <w:t xml:space="preserve">3.Lapse tervise, heaolu ja arengu toetamine </w:t>
      </w:r>
    </w:p>
    <w:p w:rsidR="00D678F4" w:rsidRDefault="00D678F4" w:rsidP="00D678F4">
      <w:pPr>
        <w:rPr>
          <w:sz w:val="28"/>
          <w:szCs w:val="28"/>
        </w:rPr>
      </w:pPr>
      <w:r w:rsidRPr="00E26D60">
        <w:rPr>
          <w:sz w:val="28"/>
          <w:szCs w:val="28"/>
        </w:rPr>
        <w:t xml:space="preserve">3.1.Lapsevanem informeerib lasteasutuse direktorit kirjalikult lapse terviseseisundist tulenevatest eritingimustest, mille alusel personal kohandab </w:t>
      </w:r>
    </w:p>
    <w:p w:rsidR="00D678F4" w:rsidRPr="00E26D60" w:rsidRDefault="00D678F4" w:rsidP="00D678F4">
      <w:pPr>
        <w:rPr>
          <w:sz w:val="28"/>
          <w:szCs w:val="28"/>
        </w:rPr>
      </w:pPr>
      <w:r w:rsidRPr="00E26D60">
        <w:rPr>
          <w:sz w:val="28"/>
          <w:szCs w:val="28"/>
        </w:rPr>
        <w:lastRenderedPageBreak/>
        <w:t xml:space="preserve">võimaluse korral päevakava, kasvukeskkonda ning õppe- ja kasvatustegevuse korraldust. </w:t>
      </w:r>
    </w:p>
    <w:p w:rsidR="00D678F4" w:rsidRPr="00E26D60" w:rsidRDefault="00D678F4" w:rsidP="00D678F4">
      <w:pPr>
        <w:rPr>
          <w:sz w:val="28"/>
          <w:szCs w:val="28"/>
        </w:rPr>
      </w:pPr>
      <w:r w:rsidRPr="00E26D60">
        <w:rPr>
          <w:sz w:val="28"/>
          <w:szCs w:val="28"/>
        </w:rPr>
        <w:t>3.2.Lasteaeda ei lubata last, kui lapse terviseseisund</w:t>
      </w:r>
      <w:r>
        <w:rPr>
          <w:sz w:val="28"/>
          <w:szCs w:val="28"/>
        </w:rPr>
        <w:t xml:space="preserve"> </w:t>
      </w:r>
      <w:r w:rsidRPr="00E26D60">
        <w:rPr>
          <w:sz w:val="28"/>
          <w:szCs w:val="28"/>
        </w:rPr>
        <w:t xml:space="preserve">võib kahjustada lapse enda või teiste inimeste tervist. Juhul, kui õpetajal tekib last vastu võttes kahtlusi lapse tervisliku seisundi osas, on tal õigus küsida lapsevanemalt selle kohta lisateavet ning vajadusel keelduda lapse lasteaeda vastuvõtmisest. </w:t>
      </w:r>
    </w:p>
    <w:p w:rsidR="00D678F4" w:rsidRPr="00E26D60" w:rsidRDefault="00D678F4" w:rsidP="00D678F4">
      <w:pPr>
        <w:rPr>
          <w:sz w:val="28"/>
          <w:szCs w:val="28"/>
        </w:rPr>
      </w:pPr>
      <w:r w:rsidRPr="00E26D60">
        <w:rPr>
          <w:sz w:val="28"/>
          <w:szCs w:val="28"/>
        </w:rPr>
        <w:t xml:space="preserve">3.3.Rühma töötaja jälgib lapse terviseseisundit lasteaeda vastuvõtul ja seal viibimise ajal. Lapse tervise- või käitumishäiretest teavitab rühma töötaja lapsevanemat ning vajadusel </w:t>
      </w:r>
      <w:r w:rsidR="00025791">
        <w:rPr>
          <w:sz w:val="28"/>
          <w:szCs w:val="28"/>
        </w:rPr>
        <w:t xml:space="preserve">tervishoiutöötajat või </w:t>
      </w:r>
      <w:r w:rsidRPr="00E26D60">
        <w:rPr>
          <w:sz w:val="28"/>
          <w:szCs w:val="28"/>
        </w:rPr>
        <w:t xml:space="preserve">direktorit. </w:t>
      </w:r>
    </w:p>
    <w:p w:rsidR="00D678F4" w:rsidRPr="00E26D60" w:rsidRDefault="00D678F4" w:rsidP="00D678F4">
      <w:pPr>
        <w:rPr>
          <w:sz w:val="28"/>
          <w:szCs w:val="28"/>
        </w:rPr>
      </w:pPr>
      <w:r w:rsidRPr="00E26D60">
        <w:rPr>
          <w:sz w:val="28"/>
          <w:szCs w:val="28"/>
        </w:rPr>
        <w:t xml:space="preserve">3.4.Lapse lasteaias haigestumise või vigastuse korral kutsub rühma töötaja </w:t>
      </w:r>
      <w:r w:rsidR="00025791">
        <w:rPr>
          <w:sz w:val="28"/>
          <w:szCs w:val="28"/>
        </w:rPr>
        <w:t xml:space="preserve">(tervishoiutöötaja) </w:t>
      </w:r>
      <w:r w:rsidRPr="00E26D60">
        <w:rPr>
          <w:sz w:val="28"/>
          <w:szCs w:val="28"/>
        </w:rPr>
        <w:t>vajadusel kiirabi ning võtab ühendust lapse vanematega. Vanema või kiirabi</w:t>
      </w:r>
      <w:r w:rsidR="00025791">
        <w:rPr>
          <w:sz w:val="28"/>
          <w:szCs w:val="28"/>
        </w:rPr>
        <w:t xml:space="preserve"> </w:t>
      </w:r>
      <w:r w:rsidRPr="00E26D60">
        <w:rPr>
          <w:sz w:val="28"/>
          <w:szCs w:val="28"/>
        </w:rPr>
        <w:t xml:space="preserve">tulekuni võimaldatakse lapsel vajaduse </w:t>
      </w:r>
      <w:r>
        <w:rPr>
          <w:sz w:val="28"/>
          <w:szCs w:val="28"/>
        </w:rPr>
        <w:t>k</w:t>
      </w:r>
      <w:r w:rsidRPr="00E26D60">
        <w:rPr>
          <w:sz w:val="28"/>
          <w:szCs w:val="28"/>
        </w:rPr>
        <w:t xml:space="preserve">orral lamada järelevalve all. Vajadusel antakse haigestunud või vigastatud lapsele kiirabi kohale </w:t>
      </w:r>
      <w:r>
        <w:rPr>
          <w:sz w:val="28"/>
          <w:szCs w:val="28"/>
        </w:rPr>
        <w:t xml:space="preserve">jõudmiseni esmast </w:t>
      </w:r>
      <w:r w:rsidRPr="00E26D60">
        <w:rPr>
          <w:sz w:val="28"/>
          <w:szCs w:val="28"/>
        </w:rPr>
        <w:t xml:space="preserve">abi. </w:t>
      </w:r>
    </w:p>
    <w:p w:rsidR="00D678F4" w:rsidRPr="00E26D60" w:rsidRDefault="00D678F4" w:rsidP="00D678F4">
      <w:pPr>
        <w:rPr>
          <w:sz w:val="28"/>
          <w:szCs w:val="28"/>
        </w:rPr>
      </w:pPr>
      <w:r w:rsidRPr="00E26D60">
        <w:rPr>
          <w:sz w:val="28"/>
          <w:szCs w:val="28"/>
        </w:rPr>
        <w:t xml:space="preserve">3.5.Haigestumisest, mille puhul kiirabi kutsumine ei ole vajalik, teatab rühma töötaja koheselt lapsevanemale ning laps läheb koos vanemaga koju. </w:t>
      </w:r>
    </w:p>
    <w:p w:rsidR="00D678F4" w:rsidRPr="00E26D60" w:rsidRDefault="00D678F4" w:rsidP="00D678F4">
      <w:pPr>
        <w:rPr>
          <w:sz w:val="28"/>
          <w:szCs w:val="28"/>
        </w:rPr>
      </w:pPr>
      <w:r w:rsidRPr="00E26D60">
        <w:rPr>
          <w:sz w:val="28"/>
          <w:szCs w:val="28"/>
        </w:rPr>
        <w:t>3.6.Lasteasutuses ei anta lapsele ravimeid. Kui arst on</w:t>
      </w:r>
      <w:r>
        <w:rPr>
          <w:sz w:val="28"/>
          <w:szCs w:val="28"/>
        </w:rPr>
        <w:t xml:space="preserve"> </w:t>
      </w:r>
      <w:r w:rsidRPr="00E26D60">
        <w:rPr>
          <w:sz w:val="28"/>
          <w:szCs w:val="28"/>
        </w:rPr>
        <w:t xml:space="preserve">lapse kroonilise terviserikke korral määranud lapsele ravimite manustamise, võib erandjuhul (nt suhkruhaigele) lasteasutuses anda ravimeid arsti määratud annuses üksnes vanema vastutusel ja kokkuleppel lasteasutuse </w:t>
      </w:r>
      <w:r>
        <w:rPr>
          <w:sz w:val="28"/>
          <w:szCs w:val="28"/>
        </w:rPr>
        <w:t>t</w:t>
      </w:r>
      <w:r w:rsidRPr="00E26D60">
        <w:rPr>
          <w:sz w:val="28"/>
          <w:szCs w:val="28"/>
        </w:rPr>
        <w:t xml:space="preserve">ervishoiutöötajaga või direktori määratud lasteasutuse pedagoogiga. </w:t>
      </w:r>
    </w:p>
    <w:p w:rsidR="00D678F4" w:rsidRPr="00E26D60" w:rsidRDefault="00D678F4" w:rsidP="00D678F4">
      <w:pPr>
        <w:rPr>
          <w:sz w:val="28"/>
          <w:szCs w:val="28"/>
        </w:rPr>
      </w:pPr>
      <w:r w:rsidRPr="00E26D60">
        <w:rPr>
          <w:sz w:val="28"/>
          <w:szCs w:val="28"/>
        </w:rPr>
        <w:t xml:space="preserve">3.7.Lapse nakkushaigusesse haigestumisest teavitab vanem õpetajat esimesel võimalusel. </w:t>
      </w:r>
    </w:p>
    <w:p w:rsidR="00D678F4" w:rsidRPr="00E26D60" w:rsidRDefault="00D678F4" w:rsidP="00D678F4">
      <w:pPr>
        <w:rPr>
          <w:sz w:val="28"/>
          <w:szCs w:val="28"/>
        </w:rPr>
      </w:pPr>
      <w:r w:rsidRPr="00E26D60">
        <w:rPr>
          <w:sz w:val="28"/>
          <w:szCs w:val="28"/>
        </w:rPr>
        <w:t xml:space="preserve">3.8.Lapsel on kaasas isiklikud hügieenivahendid sh kamm, pabertaskurätikud, vajadusel vahetuspesu. </w:t>
      </w:r>
    </w:p>
    <w:p w:rsidR="00D678F4" w:rsidRPr="00E26D60" w:rsidRDefault="00D678F4" w:rsidP="00D678F4">
      <w:pPr>
        <w:rPr>
          <w:sz w:val="28"/>
          <w:szCs w:val="28"/>
        </w:rPr>
      </w:pPr>
      <w:r w:rsidRPr="00E26D60">
        <w:rPr>
          <w:sz w:val="28"/>
          <w:szCs w:val="28"/>
        </w:rPr>
        <w:t xml:space="preserve">3.9.Lapsel on soovitatav kanda libisemiskindla tallaga ja kindlalt jalas püsivaid jalanõusid, et vähendada komistamis- ja kukkumisohtu. </w:t>
      </w:r>
    </w:p>
    <w:p w:rsidR="00D678F4" w:rsidRPr="00E26D60" w:rsidRDefault="00D678F4" w:rsidP="00D678F4">
      <w:pPr>
        <w:rPr>
          <w:sz w:val="28"/>
          <w:szCs w:val="28"/>
        </w:rPr>
      </w:pPr>
      <w:r w:rsidRPr="00E26D60">
        <w:rPr>
          <w:sz w:val="28"/>
          <w:szCs w:val="28"/>
        </w:rPr>
        <w:t xml:space="preserve">3.10.Lapsevanem varustab lapse lasteaias olekuks vajalike toariietega ning õuesolekuks ilmastikule vastavate mugavate õueriiete, peakatte ja jalatsitega. Lapsevanem kontrollib regulaarselt, et lapse riided oleksid terved ja puhtad. Lapse riietel ei tohi olla ohtlikke pikki nööre, salle jt ohtlikke detaile. Lapsel on kapis vahetusriided juhuks, kui riided saavad märjaks või määrduvad. </w:t>
      </w:r>
    </w:p>
    <w:p w:rsidR="00D678F4" w:rsidRPr="00E26D60" w:rsidRDefault="00D678F4" w:rsidP="00D678F4">
      <w:pPr>
        <w:rPr>
          <w:sz w:val="28"/>
          <w:szCs w:val="28"/>
        </w:rPr>
      </w:pPr>
      <w:r w:rsidRPr="00E26D60">
        <w:rPr>
          <w:sz w:val="28"/>
          <w:szCs w:val="28"/>
        </w:rPr>
        <w:t xml:space="preserve">3.11.Laste riiete ja jalanõude vahetusse sattumise ärahoidmiseks on soovitav need varustada lapse nimega. </w:t>
      </w:r>
    </w:p>
    <w:p w:rsidR="00D678F4" w:rsidRPr="00E26D60" w:rsidRDefault="00D678F4" w:rsidP="00D678F4">
      <w:pPr>
        <w:rPr>
          <w:sz w:val="28"/>
          <w:szCs w:val="28"/>
        </w:rPr>
      </w:pPr>
      <w:r w:rsidRPr="00E26D60">
        <w:rPr>
          <w:sz w:val="28"/>
          <w:szCs w:val="28"/>
        </w:rPr>
        <w:t>3.12.Soodsate ilmastikutingimuste korral toimuvad võimalikult paljud l</w:t>
      </w:r>
      <w:r w:rsidR="00CD0EEB">
        <w:rPr>
          <w:sz w:val="28"/>
          <w:szCs w:val="28"/>
        </w:rPr>
        <w:t>aste tegevused lasteasutuse õuel</w:t>
      </w:r>
      <w:r w:rsidRPr="00E26D60">
        <w:rPr>
          <w:sz w:val="28"/>
          <w:szCs w:val="28"/>
        </w:rPr>
        <w:t xml:space="preserve">. </w:t>
      </w:r>
    </w:p>
    <w:p w:rsidR="00D678F4" w:rsidRPr="00D678F4" w:rsidRDefault="00D678F4" w:rsidP="00D678F4">
      <w:pPr>
        <w:rPr>
          <w:b/>
          <w:sz w:val="28"/>
          <w:szCs w:val="28"/>
        </w:rPr>
      </w:pPr>
      <w:r w:rsidRPr="00D678F4">
        <w:rPr>
          <w:b/>
          <w:sz w:val="28"/>
          <w:szCs w:val="28"/>
        </w:rPr>
        <w:t xml:space="preserve">4.Turvalisuse tagamine </w:t>
      </w:r>
    </w:p>
    <w:p w:rsidR="00D678F4" w:rsidRPr="00E26D60" w:rsidRDefault="00D678F4" w:rsidP="00D678F4">
      <w:pPr>
        <w:rPr>
          <w:sz w:val="28"/>
          <w:szCs w:val="28"/>
        </w:rPr>
      </w:pPr>
      <w:r w:rsidRPr="00E26D60">
        <w:rPr>
          <w:sz w:val="28"/>
          <w:szCs w:val="28"/>
        </w:rPr>
        <w:t>4.1.Lasteasutuse töötajad loovad lasteasutuses füüsilise ja psühhosotsiaalse keskkonna, mis on ohutu, turvaline ja pakub lastele erinevaid mängu-,</w:t>
      </w:r>
    </w:p>
    <w:p w:rsidR="00D678F4" w:rsidRPr="00E26D60" w:rsidRDefault="00D678F4" w:rsidP="00D678F4">
      <w:pPr>
        <w:rPr>
          <w:sz w:val="28"/>
          <w:szCs w:val="28"/>
        </w:rPr>
      </w:pPr>
      <w:r w:rsidRPr="00E26D60">
        <w:rPr>
          <w:sz w:val="28"/>
          <w:szCs w:val="28"/>
        </w:rPr>
        <w:t xml:space="preserve">õpi- ja loovtegevuse ning kehalise aktiivsuse edendamise võimalusi. </w:t>
      </w:r>
    </w:p>
    <w:p w:rsidR="00D678F4" w:rsidRPr="00E26D60" w:rsidRDefault="00D678F4" w:rsidP="00D678F4">
      <w:pPr>
        <w:rPr>
          <w:sz w:val="28"/>
          <w:szCs w:val="28"/>
        </w:rPr>
      </w:pPr>
      <w:r w:rsidRPr="00E26D60">
        <w:rPr>
          <w:sz w:val="28"/>
          <w:szCs w:val="28"/>
        </w:rPr>
        <w:t>4.2.Lastele on seatud hoonest või territooriumilt väljaliikumise piirangud. Laps võib hoonest ja territooriumilt lahkuda koos lasteasutuse töötajaga</w:t>
      </w:r>
    </w:p>
    <w:p w:rsidR="00E13D3A" w:rsidRDefault="00D678F4" w:rsidP="00D678F4">
      <w:pPr>
        <w:rPr>
          <w:sz w:val="28"/>
          <w:szCs w:val="28"/>
        </w:rPr>
      </w:pPr>
      <w:r w:rsidRPr="00E26D60">
        <w:rPr>
          <w:sz w:val="28"/>
          <w:szCs w:val="28"/>
        </w:rPr>
        <w:lastRenderedPageBreak/>
        <w:t>lasteasutuse direktori loal või</w:t>
      </w:r>
      <w:r w:rsidR="00CD0EEB">
        <w:rPr>
          <w:sz w:val="28"/>
          <w:szCs w:val="28"/>
        </w:rPr>
        <w:t xml:space="preserve"> </w:t>
      </w:r>
      <w:r w:rsidRPr="00E26D60">
        <w:rPr>
          <w:sz w:val="28"/>
          <w:szCs w:val="28"/>
        </w:rPr>
        <w:t xml:space="preserve">lahkuda koos vanemaga </w:t>
      </w:r>
      <w:r w:rsidR="00952324">
        <w:rPr>
          <w:sz w:val="28"/>
          <w:szCs w:val="28"/>
        </w:rPr>
        <w:t>,</w:t>
      </w:r>
      <w:r w:rsidRPr="00E26D60">
        <w:rPr>
          <w:sz w:val="28"/>
          <w:szCs w:val="28"/>
        </w:rPr>
        <w:t xml:space="preserve"> vanema p</w:t>
      </w:r>
      <w:r w:rsidR="00952324">
        <w:rPr>
          <w:sz w:val="28"/>
          <w:szCs w:val="28"/>
        </w:rPr>
        <w:t>oolt eelnevalt määratud isikuga</w:t>
      </w:r>
      <w:r w:rsidR="00E13D3A">
        <w:rPr>
          <w:sz w:val="28"/>
          <w:szCs w:val="28"/>
        </w:rPr>
        <w:t>.</w:t>
      </w:r>
      <w:r w:rsidR="00952324">
        <w:rPr>
          <w:sz w:val="28"/>
          <w:szCs w:val="28"/>
        </w:rPr>
        <w:t xml:space="preserve"> </w:t>
      </w:r>
    </w:p>
    <w:p w:rsidR="00D678F4" w:rsidRPr="00E26D60" w:rsidRDefault="00E13D3A" w:rsidP="00D678F4">
      <w:pPr>
        <w:rPr>
          <w:sz w:val="28"/>
          <w:szCs w:val="28"/>
        </w:rPr>
      </w:pPr>
      <w:r>
        <w:rPr>
          <w:color w:val="000000" w:themeColor="text1"/>
          <w:sz w:val="28"/>
          <w:szCs w:val="28"/>
        </w:rPr>
        <w:t>T</w:t>
      </w:r>
      <w:r w:rsidRPr="00E13D3A">
        <w:rPr>
          <w:color w:val="000000" w:themeColor="text1"/>
          <w:sz w:val="28"/>
          <w:szCs w:val="28"/>
        </w:rPr>
        <w:t xml:space="preserve">eiste lasteaiast lahkumise tingimuste osas tuleb lapsevanemal rühma õpetajaga </w:t>
      </w:r>
      <w:r>
        <w:rPr>
          <w:color w:val="000000" w:themeColor="text1"/>
          <w:sz w:val="28"/>
          <w:szCs w:val="28"/>
        </w:rPr>
        <w:t xml:space="preserve">kirjalikult </w:t>
      </w:r>
      <w:r w:rsidRPr="00E13D3A">
        <w:rPr>
          <w:color w:val="000000" w:themeColor="text1"/>
          <w:sz w:val="28"/>
          <w:szCs w:val="28"/>
        </w:rPr>
        <w:t>kokku leppida</w:t>
      </w:r>
      <w:r>
        <w:rPr>
          <w:color w:val="000000" w:themeColor="text1"/>
          <w:sz w:val="28"/>
          <w:szCs w:val="28"/>
        </w:rPr>
        <w:t>.</w:t>
      </w:r>
      <w:r w:rsidRPr="00E13D3A">
        <w:rPr>
          <w:color w:val="000000" w:themeColor="text1"/>
          <w:sz w:val="28"/>
          <w:szCs w:val="28"/>
        </w:rPr>
        <w:br/>
      </w:r>
      <w:r w:rsidRPr="00E13D3A">
        <w:rPr>
          <w:sz w:val="28"/>
          <w:szCs w:val="28"/>
        </w:rPr>
        <w:t xml:space="preserve"> </w:t>
      </w:r>
      <w:r w:rsidR="00D678F4" w:rsidRPr="00E26D60">
        <w:rPr>
          <w:sz w:val="28"/>
          <w:szCs w:val="28"/>
        </w:rPr>
        <w:t xml:space="preserve">4.3.Laste lahkumine lasteasutuse ruumidest ja territooriumilt lasteasutuse töötaja teadmata ning võõraste isikute omavoliline pääs lasteasutuse ruumidesse on keelatud. </w:t>
      </w:r>
    </w:p>
    <w:p w:rsidR="00D678F4" w:rsidRPr="00E26D60" w:rsidRDefault="00D678F4" w:rsidP="00D678F4">
      <w:pPr>
        <w:rPr>
          <w:sz w:val="28"/>
          <w:szCs w:val="28"/>
        </w:rPr>
      </w:pPr>
      <w:r w:rsidRPr="00E26D60">
        <w:rPr>
          <w:sz w:val="28"/>
          <w:szCs w:val="28"/>
        </w:rPr>
        <w:t>4.4.Õppe- ja kasvatustegevust toetav</w:t>
      </w:r>
      <w:r w:rsidR="00185BC0">
        <w:rPr>
          <w:sz w:val="28"/>
          <w:szCs w:val="28"/>
        </w:rPr>
        <w:t xml:space="preserve">atest lasteaiavälistest üritustest </w:t>
      </w:r>
      <w:r w:rsidRPr="00E26D60">
        <w:rPr>
          <w:sz w:val="28"/>
          <w:szCs w:val="28"/>
        </w:rPr>
        <w:t xml:space="preserve">teavitavad õpetajad eelnevalt lapsevanemaid. Kui lapsevanem ei soovi oma lapse osalemist lasteaiavälisel üritusel, teavitab ta sellest õpetajaid ning rühma töötajad korraldavad lapse turvalise jäämise lasteaeda. </w:t>
      </w:r>
    </w:p>
    <w:p w:rsidR="00D678F4" w:rsidRPr="00E26D60" w:rsidRDefault="00D678F4" w:rsidP="00D678F4">
      <w:pPr>
        <w:rPr>
          <w:sz w:val="28"/>
          <w:szCs w:val="28"/>
        </w:rPr>
      </w:pPr>
      <w:r w:rsidRPr="00E26D60">
        <w:rPr>
          <w:sz w:val="28"/>
          <w:szCs w:val="28"/>
        </w:rPr>
        <w:t xml:space="preserve">4.5.Õppekäigu ajal tänaval liigeldes on lapsed ja rühmatöötajad helkurvestides. </w:t>
      </w:r>
    </w:p>
    <w:p w:rsidR="00D678F4" w:rsidRPr="00E26D60" w:rsidRDefault="00D678F4" w:rsidP="00D678F4">
      <w:pPr>
        <w:rPr>
          <w:sz w:val="28"/>
          <w:szCs w:val="28"/>
        </w:rPr>
      </w:pPr>
      <w:r w:rsidRPr="00E26D60">
        <w:rPr>
          <w:sz w:val="28"/>
          <w:szCs w:val="28"/>
        </w:rPr>
        <w:t xml:space="preserve">4.6.Vanemad, lasteasutuse töötajad ja lapsed sulgevad enda järel väravad, et tagada laste turvalisus. </w:t>
      </w:r>
    </w:p>
    <w:p w:rsidR="00D678F4" w:rsidRPr="00E26D60" w:rsidRDefault="00D678F4" w:rsidP="00D678F4">
      <w:pPr>
        <w:rPr>
          <w:sz w:val="28"/>
          <w:szCs w:val="28"/>
        </w:rPr>
      </w:pPr>
      <w:r w:rsidRPr="00E26D60">
        <w:rPr>
          <w:sz w:val="28"/>
          <w:szCs w:val="28"/>
        </w:rPr>
        <w:t xml:space="preserve">4.7.Lasteasutuse õueala on motoriseeritud liiklusvahenditele suletud, va lasteasutust teenindavad transpordivahendid, kellel on vastav luba. </w:t>
      </w:r>
    </w:p>
    <w:p w:rsidR="00D678F4" w:rsidRPr="00E26D60" w:rsidRDefault="00D678F4" w:rsidP="00D678F4">
      <w:pPr>
        <w:rPr>
          <w:sz w:val="28"/>
          <w:szCs w:val="28"/>
        </w:rPr>
      </w:pPr>
      <w:r w:rsidRPr="00E26D60">
        <w:rPr>
          <w:sz w:val="28"/>
          <w:szCs w:val="28"/>
        </w:rPr>
        <w:t>4.8.Lapsel on lubatud lasteaeda kaasa tuua oma mänguasju vastavalt rühmas kokkulepitud reeglitele. Mänguasjad peavad olema terved ja puhtad.</w:t>
      </w:r>
      <w:r w:rsidR="00185BC0">
        <w:rPr>
          <w:sz w:val="28"/>
          <w:szCs w:val="28"/>
        </w:rPr>
        <w:t xml:space="preserve"> Lasteaed ei vastuta mänguasjade kadumise ja nende terveksjäämise eest.</w:t>
      </w:r>
    </w:p>
    <w:p w:rsidR="00D678F4" w:rsidRPr="00575A10" w:rsidRDefault="00D678F4" w:rsidP="00D678F4">
      <w:pPr>
        <w:rPr>
          <w:sz w:val="28"/>
          <w:szCs w:val="28"/>
        </w:rPr>
      </w:pPr>
      <w:r>
        <w:rPr>
          <w:sz w:val="28"/>
          <w:szCs w:val="28"/>
        </w:rPr>
        <w:t>4</w:t>
      </w:r>
      <w:r w:rsidRPr="00575A10">
        <w:rPr>
          <w:sz w:val="28"/>
          <w:szCs w:val="28"/>
        </w:rPr>
        <w:t xml:space="preserve">.9.Jalgratta, tõukeratta ning rulluiskudega </w:t>
      </w:r>
      <w:r w:rsidR="00185BC0">
        <w:rPr>
          <w:sz w:val="28"/>
          <w:szCs w:val="28"/>
        </w:rPr>
        <w:t xml:space="preserve">lasteaia territooriumil liikuda ei </w:t>
      </w:r>
      <w:r w:rsidRPr="00575A10">
        <w:rPr>
          <w:sz w:val="28"/>
          <w:szCs w:val="28"/>
        </w:rPr>
        <w:t>tohi</w:t>
      </w:r>
      <w:r w:rsidR="00185BC0">
        <w:rPr>
          <w:sz w:val="28"/>
          <w:szCs w:val="28"/>
        </w:rPr>
        <w:t>. Sellek</w:t>
      </w:r>
      <w:r w:rsidR="00CF14F7">
        <w:rPr>
          <w:sz w:val="28"/>
          <w:szCs w:val="28"/>
        </w:rPr>
        <w:t>s korraldatakse rattapäevad, kus</w:t>
      </w:r>
      <w:r w:rsidRPr="00575A10">
        <w:rPr>
          <w:sz w:val="28"/>
          <w:szCs w:val="28"/>
        </w:rPr>
        <w:t xml:space="preserve"> laps</w:t>
      </w:r>
      <w:r>
        <w:rPr>
          <w:sz w:val="28"/>
          <w:szCs w:val="28"/>
        </w:rPr>
        <w:t xml:space="preserve"> </w:t>
      </w:r>
      <w:r w:rsidR="00CF14F7">
        <w:rPr>
          <w:sz w:val="28"/>
          <w:szCs w:val="28"/>
        </w:rPr>
        <w:t xml:space="preserve">võib </w:t>
      </w:r>
      <w:r w:rsidRPr="00575A10">
        <w:rPr>
          <w:sz w:val="28"/>
          <w:szCs w:val="28"/>
        </w:rPr>
        <w:t xml:space="preserve">liikuda vaid turvavarustuses, milleks on kiiver, </w:t>
      </w:r>
      <w:r>
        <w:rPr>
          <w:sz w:val="28"/>
          <w:szCs w:val="28"/>
        </w:rPr>
        <w:t>s</w:t>
      </w:r>
      <w:r w:rsidRPr="00575A10">
        <w:rPr>
          <w:sz w:val="28"/>
          <w:szCs w:val="28"/>
        </w:rPr>
        <w:t>oovitavalt ka põlve-, k</w:t>
      </w:r>
      <w:r w:rsidR="00CF14F7">
        <w:rPr>
          <w:sz w:val="28"/>
          <w:szCs w:val="28"/>
        </w:rPr>
        <w:t>üünarnuki- ning randmekaitsmed.</w:t>
      </w:r>
    </w:p>
    <w:p w:rsidR="00D678F4" w:rsidRPr="00575A10" w:rsidRDefault="00D678F4" w:rsidP="00D678F4">
      <w:pPr>
        <w:rPr>
          <w:sz w:val="28"/>
          <w:szCs w:val="28"/>
        </w:rPr>
      </w:pPr>
      <w:r w:rsidRPr="00575A10">
        <w:rPr>
          <w:sz w:val="28"/>
          <w:szCs w:val="28"/>
        </w:rPr>
        <w:t xml:space="preserve">4.10.Lapsed, lapsevanemad ja lasteasutuse töötajad on kohustatud viivitamatult teavitama rühma töötajat või lasteasutuse direktorit laste ja lasteasutuse töötajate vaimset ja füüsilist turvalisust ohustavatest olukordadest. </w:t>
      </w:r>
    </w:p>
    <w:p w:rsidR="00D678F4" w:rsidRPr="00575A10" w:rsidRDefault="00D678F4" w:rsidP="00D678F4">
      <w:pPr>
        <w:rPr>
          <w:sz w:val="28"/>
          <w:szCs w:val="28"/>
        </w:rPr>
      </w:pPr>
      <w:r w:rsidRPr="00575A10">
        <w:rPr>
          <w:sz w:val="28"/>
          <w:szCs w:val="28"/>
        </w:rPr>
        <w:t xml:space="preserve">4.11.Laste ja lasteasutuse töötajate vaimset ja füüsilist turvalisust ohustavate olukordade lahendamine ja meetmete rakendamine toimub lasteasutuse juhtkonnapoolt vastavalt hädaolukorra lahendamise plaanile. </w:t>
      </w:r>
    </w:p>
    <w:p w:rsidR="00D678F4" w:rsidRPr="00575A10" w:rsidRDefault="00D678F4" w:rsidP="00D678F4">
      <w:pPr>
        <w:rPr>
          <w:sz w:val="28"/>
          <w:szCs w:val="28"/>
        </w:rPr>
      </w:pPr>
      <w:r w:rsidRPr="00575A10">
        <w:rPr>
          <w:sz w:val="28"/>
          <w:szCs w:val="28"/>
        </w:rPr>
        <w:t xml:space="preserve">4.12.Kui laste õues oleku ajal on ühel rühma töötajal põhjendatud vajadus minna osade lastega tuppa, peab teine </w:t>
      </w:r>
      <w:r w:rsidR="00CF14F7">
        <w:rPr>
          <w:sz w:val="28"/>
          <w:szCs w:val="28"/>
        </w:rPr>
        <w:t>lasteaia</w:t>
      </w:r>
      <w:r w:rsidRPr="00575A10">
        <w:rPr>
          <w:sz w:val="28"/>
          <w:szCs w:val="28"/>
        </w:rPr>
        <w:t xml:space="preserve"> töötaja tagama ülejäänud rühma laste turvalisuse õuealal. </w:t>
      </w:r>
    </w:p>
    <w:p w:rsidR="00D678F4" w:rsidRDefault="00D678F4" w:rsidP="003A49A9">
      <w:pPr>
        <w:jc w:val="center"/>
        <w:rPr>
          <w:rFonts w:ascii="Arial" w:hAnsi="Arial" w:cs="Arial"/>
          <w:b/>
          <w:sz w:val="22"/>
          <w:szCs w:val="22"/>
        </w:rPr>
      </w:pPr>
    </w:p>
    <w:p w:rsidR="00D678F4" w:rsidRDefault="00D678F4" w:rsidP="003A49A9">
      <w:pPr>
        <w:jc w:val="center"/>
        <w:rPr>
          <w:rFonts w:ascii="Arial" w:hAnsi="Arial" w:cs="Arial"/>
          <w:b/>
          <w:sz w:val="22"/>
          <w:szCs w:val="22"/>
        </w:rPr>
      </w:pPr>
    </w:p>
    <w:p w:rsidR="00D678F4" w:rsidRDefault="00D678F4" w:rsidP="003A49A9">
      <w:pPr>
        <w:jc w:val="center"/>
        <w:rPr>
          <w:rFonts w:ascii="Arial" w:hAnsi="Arial" w:cs="Arial"/>
          <w:b/>
          <w:sz w:val="22"/>
          <w:szCs w:val="22"/>
        </w:rPr>
      </w:pPr>
    </w:p>
    <w:p w:rsidR="00D678F4" w:rsidRDefault="00D678F4" w:rsidP="003A49A9">
      <w:pPr>
        <w:jc w:val="center"/>
        <w:rPr>
          <w:rFonts w:ascii="Arial" w:hAnsi="Arial" w:cs="Arial"/>
          <w:b/>
          <w:sz w:val="22"/>
          <w:szCs w:val="22"/>
        </w:rPr>
      </w:pPr>
    </w:p>
    <w:p w:rsidR="00D678F4" w:rsidRDefault="00D678F4" w:rsidP="003A49A9">
      <w:pPr>
        <w:jc w:val="center"/>
        <w:rPr>
          <w:rFonts w:ascii="Arial" w:hAnsi="Arial" w:cs="Arial"/>
          <w:b/>
          <w:sz w:val="22"/>
          <w:szCs w:val="22"/>
        </w:rPr>
      </w:pPr>
    </w:p>
    <w:p w:rsidR="00D84C05" w:rsidRDefault="00D84C05"/>
    <w:sectPr w:rsidR="00D84C05" w:rsidSect="00D84C0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32" w:rsidRDefault="00821B32" w:rsidP="003F0074">
      <w:r>
        <w:separator/>
      </w:r>
    </w:p>
  </w:endnote>
  <w:endnote w:type="continuationSeparator" w:id="0">
    <w:p w:rsidR="00821B32" w:rsidRDefault="00821B32" w:rsidP="003F0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32" w:rsidRDefault="00821B32" w:rsidP="003F0074">
      <w:r>
        <w:separator/>
      </w:r>
    </w:p>
  </w:footnote>
  <w:footnote w:type="continuationSeparator" w:id="0">
    <w:p w:rsidR="00821B32" w:rsidRDefault="00821B32" w:rsidP="003F0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19" w:rsidRDefault="001F3719">
    <w:pPr>
      <w:pStyle w:val="Pis"/>
    </w:pPr>
    <w:r>
      <w:tab/>
    </w:r>
    <w:r>
      <w:tab/>
      <w:t>Lasteaed Tõruke kodukord</w:t>
    </w:r>
  </w:p>
  <w:p w:rsidR="003F0074" w:rsidRDefault="003F0074">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67C"/>
    <w:multiLevelType w:val="hybridMultilevel"/>
    <w:tmpl w:val="1E540306"/>
    <w:lvl w:ilvl="0" w:tplc="0425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1">
    <w:nsid w:val="13060EAE"/>
    <w:multiLevelType w:val="hybridMultilevel"/>
    <w:tmpl w:val="D2F22FEA"/>
    <w:lvl w:ilvl="0" w:tplc="04250001">
      <w:start w:val="1"/>
      <w:numFmt w:val="bullet"/>
      <w:lvlText w:val=""/>
      <w:lvlJc w:val="left"/>
      <w:pPr>
        <w:tabs>
          <w:tab w:val="num" w:pos="1908"/>
        </w:tabs>
        <w:ind w:left="19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463B69"/>
    <w:multiLevelType w:val="hybridMultilevel"/>
    <w:tmpl w:val="D2AE198A"/>
    <w:lvl w:ilvl="0" w:tplc="04250001">
      <w:start w:val="1"/>
      <w:numFmt w:val="bullet"/>
      <w:lvlText w:val=""/>
      <w:lvlJc w:val="left"/>
      <w:pPr>
        <w:ind w:left="1740" w:hanging="360"/>
      </w:pPr>
      <w:rPr>
        <w:rFonts w:ascii="Symbol" w:hAnsi="Symbol" w:hint="default"/>
      </w:rPr>
    </w:lvl>
    <w:lvl w:ilvl="1" w:tplc="04250003" w:tentative="1">
      <w:start w:val="1"/>
      <w:numFmt w:val="bullet"/>
      <w:lvlText w:val="o"/>
      <w:lvlJc w:val="left"/>
      <w:pPr>
        <w:ind w:left="2460" w:hanging="360"/>
      </w:pPr>
      <w:rPr>
        <w:rFonts w:ascii="Courier New" w:hAnsi="Courier New" w:cs="Courier New" w:hint="default"/>
      </w:rPr>
    </w:lvl>
    <w:lvl w:ilvl="2" w:tplc="04250005" w:tentative="1">
      <w:start w:val="1"/>
      <w:numFmt w:val="bullet"/>
      <w:lvlText w:val=""/>
      <w:lvlJc w:val="left"/>
      <w:pPr>
        <w:ind w:left="3180" w:hanging="360"/>
      </w:pPr>
      <w:rPr>
        <w:rFonts w:ascii="Wingdings" w:hAnsi="Wingdings" w:hint="default"/>
      </w:rPr>
    </w:lvl>
    <w:lvl w:ilvl="3" w:tplc="04250001" w:tentative="1">
      <w:start w:val="1"/>
      <w:numFmt w:val="bullet"/>
      <w:lvlText w:val=""/>
      <w:lvlJc w:val="left"/>
      <w:pPr>
        <w:ind w:left="3900" w:hanging="360"/>
      </w:pPr>
      <w:rPr>
        <w:rFonts w:ascii="Symbol" w:hAnsi="Symbol" w:hint="default"/>
      </w:rPr>
    </w:lvl>
    <w:lvl w:ilvl="4" w:tplc="04250003" w:tentative="1">
      <w:start w:val="1"/>
      <w:numFmt w:val="bullet"/>
      <w:lvlText w:val="o"/>
      <w:lvlJc w:val="left"/>
      <w:pPr>
        <w:ind w:left="4620" w:hanging="360"/>
      </w:pPr>
      <w:rPr>
        <w:rFonts w:ascii="Courier New" w:hAnsi="Courier New" w:cs="Courier New" w:hint="default"/>
      </w:rPr>
    </w:lvl>
    <w:lvl w:ilvl="5" w:tplc="04250005" w:tentative="1">
      <w:start w:val="1"/>
      <w:numFmt w:val="bullet"/>
      <w:lvlText w:val=""/>
      <w:lvlJc w:val="left"/>
      <w:pPr>
        <w:ind w:left="5340" w:hanging="360"/>
      </w:pPr>
      <w:rPr>
        <w:rFonts w:ascii="Wingdings" w:hAnsi="Wingdings" w:hint="default"/>
      </w:rPr>
    </w:lvl>
    <w:lvl w:ilvl="6" w:tplc="04250001" w:tentative="1">
      <w:start w:val="1"/>
      <w:numFmt w:val="bullet"/>
      <w:lvlText w:val=""/>
      <w:lvlJc w:val="left"/>
      <w:pPr>
        <w:ind w:left="6060" w:hanging="360"/>
      </w:pPr>
      <w:rPr>
        <w:rFonts w:ascii="Symbol" w:hAnsi="Symbol" w:hint="default"/>
      </w:rPr>
    </w:lvl>
    <w:lvl w:ilvl="7" w:tplc="04250003" w:tentative="1">
      <w:start w:val="1"/>
      <w:numFmt w:val="bullet"/>
      <w:lvlText w:val="o"/>
      <w:lvlJc w:val="left"/>
      <w:pPr>
        <w:ind w:left="6780" w:hanging="360"/>
      </w:pPr>
      <w:rPr>
        <w:rFonts w:ascii="Courier New" w:hAnsi="Courier New" w:cs="Courier New" w:hint="default"/>
      </w:rPr>
    </w:lvl>
    <w:lvl w:ilvl="8" w:tplc="04250005" w:tentative="1">
      <w:start w:val="1"/>
      <w:numFmt w:val="bullet"/>
      <w:lvlText w:val=""/>
      <w:lvlJc w:val="left"/>
      <w:pPr>
        <w:ind w:left="7500" w:hanging="360"/>
      </w:pPr>
      <w:rPr>
        <w:rFonts w:ascii="Wingdings" w:hAnsi="Wingdings" w:hint="default"/>
      </w:rPr>
    </w:lvl>
  </w:abstractNum>
  <w:abstractNum w:abstractNumId="3">
    <w:nsid w:val="208558DB"/>
    <w:multiLevelType w:val="hybridMultilevel"/>
    <w:tmpl w:val="16A0806C"/>
    <w:lvl w:ilvl="0" w:tplc="04250001">
      <w:start w:val="1"/>
      <w:numFmt w:val="bullet"/>
      <w:lvlText w:val=""/>
      <w:lvlJc w:val="left"/>
      <w:pPr>
        <w:tabs>
          <w:tab w:val="num" w:pos="1740"/>
        </w:tabs>
        <w:ind w:left="174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36E76FB3"/>
    <w:multiLevelType w:val="hybridMultilevel"/>
    <w:tmpl w:val="E70A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C379C4"/>
    <w:multiLevelType w:val="hybridMultilevel"/>
    <w:tmpl w:val="BAC23552"/>
    <w:lvl w:ilvl="0" w:tplc="04250001">
      <w:start w:val="1"/>
      <w:numFmt w:val="bullet"/>
      <w:lvlText w:val=""/>
      <w:lvlJc w:val="left"/>
      <w:pPr>
        <w:tabs>
          <w:tab w:val="num" w:pos="1740"/>
        </w:tabs>
        <w:ind w:left="17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2252CC3"/>
    <w:multiLevelType w:val="hybridMultilevel"/>
    <w:tmpl w:val="D61EC062"/>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nsid w:val="5E33202F"/>
    <w:multiLevelType w:val="hybridMultilevel"/>
    <w:tmpl w:val="6ABE6FA0"/>
    <w:lvl w:ilvl="0" w:tplc="04250001">
      <w:start w:val="1"/>
      <w:numFmt w:val="bullet"/>
      <w:lvlText w:val=""/>
      <w:lvlJc w:val="left"/>
      <w:pPr>
        <w:tabs>
          <w:tab w:val="num" w:pos="1980"/>
        </w:tabs>
        <w:ind w:left="19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8">
    <w:nsid w:val="72FE4624"/>
    <w:multiLevelType w:val="hybridMultilevel"/>
    <w:tmpl w:val="50507BDA"/>
    <w:lvl w:ilvl="0" w:tplc="04250001">
      <w:start w:val="1"/>
      <w:numFmt w:val="bullet"/>
      <w:lvlText w:val=""/>
      <w:lvlJc w:val="left"/>
      <w:pPr>
        <w:ind w:left="4260" w:hanging="360"/>
      </w:pPr>
      <w:rPr>
        <w:rFonts w:ascii="Symbol" w:hAnsi="Symbol" w:hint="default"/>
      </w:rPr>
    </w:lvl>
    <w:lvl w:ilvl="1" w:tplc="04250003" w:tentative="1">
      <w:start w:val="1"/>
      <w:numFmt w:val="bullet"/>
      <w:lvlText w:val="o"/>
      <w:lvlJc w:val="left"/>
      <w:pPr>
        <w:ind w:left="4980" w:hanging="360"/>
      </w:pPr>
      <w:rPr>
        <w:rFonts w:ascii="Courier New" w:hAnsi="Courier New" w:cs="Courier New" w:hint="default"/>
      </w:rPr>
    </w:lvl>
    <w:lvl w:ilvl="2" w:tplc="04250005" w:tentative="1">
      <w:start w:val="1"/>
      <w:numFmt w:val="bullet"/>
      <w:lvlText w:val=""/>
      <w:lvlJc w:val="left"/>
      <w:pPr>
        <w:ind w:left="5700" w:hanging="360"/>
      </w:pPr>
      <w:rPr>
        <w:rFonts w:ascii="Wingdings" w:hAnsi="Wingdings" w:hint="default"/>
      </w:rPr>
    </w:lvl>
    <w:lvl w:ilvl="3" w:tplc="04250001" w:tentative="1">
      <w:start w:val="1"/>
      <w:numFmt w:val="bullet"/>
      <w:lvlText w:val=""/>
      <w:lvlJc w:val="left"/>
      <w:pPr>
        <w:ind w:left="6420" w:hanging="360"/>
      </w:pPr>
      <w:rPr>
        <w:rFonts w:ascii="Symbol" w:hAnsi="Symbol" w:hint="default"/>
      </w:rPr>
    </w:lvl>
    <w:lvl w:ilvl="4" w:tplc="04250003" w:tentative="1">
      <w:start w:val="1"/>
      <w:numFmt w:val="bullet"/>
      <w:lvlText w:val="o"/>
      <w:lvlJc w:val="left"/>
      <w:pPr>
        <w:ind w:left="7140" w:hanging="360"/>
      </w:pPr>
      <w:rPr>
        <w:rFonts w:ascii="Courier New" w:hAnsi="Courier New" w:cs="Courier New" w:hint="default"/>
      </w:rPr>
    </w:lvl>
    <w:lvl w:ilvl="5" w:tplc="04250005" w:tentative="1">
      <w:start w:val="1"/>
      <w:numFmt w:val="bullet"/>
      <w:lvlText w:val=""/>
      <w:lvlJc w:val="left"/>
      <w:pPr>
        <w:ind w:left="7860" w:hanging="360"/>
      </w:pPr>
      <w:rPr>
        <w:rFonts w:ascii="Wingdings" w:hAnsi="Wingdings" w:hint="default"/>
      </w:rPr>
    </w:lvl>
    <w:lvl w:ilvl="6" w:tplc="04250001" w:tentative="1">
      <w:start w:val="1"/>
      <w:numFmt w:val="bullet"/>
      <w:lvlText w:val=""/>
      <w:lvlJc w:val="left"/>
      <w:pPr>
        <w:ind w:left="8580" w:hanging="360"/>
      </w:pPr>
      <w:rPr>
        <w:rFonts w:ascii="Symbol" w:hAnsi="Symbol" w:hint="default"/>
      </w:rPr>
    </w:lvl>
    <w:lvl w:ilvl="7" w:tplc="04250003" w:tentative="1">
      <w:start w:val="1"/>
      <w:numFmt w:val="bullet"/>
      <w:lvlText w:val="o"/>
      <w:lvlJc w:val="left"/>
      <w:pPr>
        <w:ind w:left="9300" w:hanging="360"/>
      </w:pPr>
      <w:rPr>
        <w:rFonts w:ascii="Courier New" w:hAnsi="Courier New" w:cs="Courier New" w:hint="default"/>
      </w:rPr>
    </w:lvl>
    <w:lvl w:ilvl="8" w:tplc="04250005" w:tentative="1">
      <w:start w:val="1"/>
      <w:numFmt w:val="bullet"/>
      <w:lvlText w:val=""/>
      <w:lvlJc w:val="left"/>
      <w:pPr>
        <w:ind w:left="10020" w:hanging="360"/>
      </w:pPr>
      <w:rPr>
        <w:rFonts w:ascii="Wingdings" w:hAnsi="Wingdings" w:hint="default"/>
      </w:rPr>
    </w:lvl>
  </w:abstractNum>
  <w:abstractNum w:abstractNumId="9">
    <w:nsid w:val="7AF257CA"/>
    <w:multiLevelType w:val="hybridMultilevel"/>
    <w:tmpl w:val="D6EE0332"/>
    <w:lvl w:ilvl="0" w:tplc="04250001">
      <w:start w:val="1"/>
      <w:numFmt w:val="bullet"/>
      <w:lvlText w:val=""/>
      <w:lvlJc w:val="left"/>
      <w:pPr>
        <w:tabs>
          <w:tab w:val="num" w:pos="1380"/>
        </w:tabs>
        <w:ind w:left="138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6"/>
  </w:num>
  <w:num w:numId="10">
    <w:abstractNumId w:val="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3F0074"/>
    <w:rsid w:val="00025791"/>
    <w:rsid w:val="00033AF0"/>
    <w:rsid w:val="00185BC0"/>
    <w:rsid w:val="001D6FB9"/>
    <w:rsid w:val="001F3719"/>
    <w:rsid w:val="002D7340"/>
    <w:rsid w:val="002E0FB3"/>
    <w:rsid w:val="003850FE"/>
    <w:rsid w:val="003A49A9"/>
    <w:rsid w:val="003F0074"/>
    <w:rsid w:val="00605B95"/>
    <w:rsid w:val="00693CFD"/>
    <w:rsid w:val="0074743E"/>
    <w:rsid w:val="008142FE"/>
    <w:rsid w:val="00821B32"/>
    <w:rsid w:val="008F3E60"/>
    <w:rsid w:val="009152BE"/>
    <w:rsid w:val="00952324"/>
    <w:rsid w:val="009B1262"/>
    <w:rsid w:val="009C00C1"/>
    <w:rsid w:val="00B234A4"/>
    <w:rsid w:val="00B8336B"/>
    <w:rsid w:val="00BD0CEC"/>
    <w:rsid w:val="00C91D9A"/>
    <w:rsid w:val="00CD0EEB"/>
    <w:rsid w:val="00CD3612"/>
    <w:rsid w:val="00CF14F7"/>
    <w:rsid w:val="00D11493"/>
    <w:rsid w:val="00D44496"/>
    <w:rsid w:val="00D53AC7"/>
    <w:rsid w:val="00D678F4"/>
    <w:rsid w:val="00D84C05"/>
    <w:rsid w:val="00DC3AFF"/>
    <w:rsid w:val="00E13D3A"/>
    <w:rsid w:val="00F11A7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A49A9"/>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F0074"/>
    <w:pPr>
      <w:tabs>
        <w:tab w:val="center" w:pos="4536"/>
        <w:tab w:val="right" w:pos="9072"/>
      </w:tabs>
    </w:pPr>
  </w:style>
  <w:style w:type="character" w:customStyle="1" w:styleId="PisMrk">
    <w:name w:val="Päis Märk"/>
    <w:basedOn w:val="Liguvaikefont"/>
    <w:link w:val="Pis"/>
    <w:uiPriority w:val="99"/>
    <w:rsid w:val="003F0074"/>
  </w:style>
  <w:style w:type="paragraph" w:styleId="Jalus">
    <w:name w:val="footer"/>
    <w:basedOn w:val="Normaallaad"/>
    <w:link w:val="JalusMrk"/>
    <w:uiPriority w:val="99"/>
    <w:semiHidden/>
    <w:unhideWhenUsed/>
    <w:rsid w:val="003F0074"/>
    <w:pPr>
      <w:tabs>
        <w:tab w:val="center" w:pos="4536"/>
        <w:tab w:val="right" w:pos="9072"/>
      </w:tabs>
    </w:pPr>
  </w:style>
  <w:style w:type="character" w:customStyle="1" w:styleId="JalusMrk">
    <w:name w:val="Jalus Märk"/>
    <w:basedOn w:val="Liguvaikefont"/>
    <w:link w:val="Jalus"/>
    <w:uiPriority w:val="99"/>
    <w:semiHidden/>
    <w:rsid w:val="003F0074"/>
  </w:style>
  <w:style w:type="paragraph" w:styleId="Jutumullitekst">
    <w:name w:val="Balloon Text"/>
    <w:basedOn w:val="Normaallaad"/>
    <w:link w:val="JutumullitekstMrk"/>
    <w:uiPriority w:val="99"/>
    <w:semiHidden/>
    <w:unhideWhenUsed/>
    <w:rsid w:val="003F0074"/>
    <w:rPr>
      <w:rFonts w:ascii="Tahoma" w:hAnsi="Tahoma" w:cs="Tahoma"/>
      <w:sz w:val="16"/>
      <w:szCs w:val="16"/>
    </w:rPr>
  </w:style>
  <w:style w:type="character" w:customStyle="1" w:styleId="JutumullitekstMrk">
    <w:name w:val="Jutumullitekst Märk"/>
    <w:basedOn w:val="Liguvaikefont"/>
    <w:link w:val="Jutumullitekst"/>
    <w:uiPriority w:val="99"/>
    <w:semiHidden/>
    <w:rsid w:val="003F0074"/>
    <w:rPr>
      <w:rFonts w:ascii="Tahoma" w:hAnsi="Tahoma" w:cs="Tahoma"/>
      <w:sz w:val="16"/>
      <w:szCs w:val="16"/>
    </w:rPr>
  </w:style>
  <w:style w:type="paragraph" w:styleId="Loendilik">
    <w:name w:val="List Paragraph"/>
    <w:basedOn w:val="Normaallaad"/>
    <w:uiPriority w:val="34"/>
    <w:qFormat/>
    <w:rsid w:val="001D6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BE485-F45D-46AB-ABAD-D79AC01A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1077</Words>
  <Characters>6253</Characters>
  <Application>Microsoft Office Word</Application>
  <DocSecurity>0</DocSecurity>
  <Lines>52</Lines>
  <Paragraphs>14</Paragraphs>
  <ScaleCrop>false</ScaleCrop>
  <HeadingPairs>
    <vt:vector size="2" baseType="variant">
      <vt:variant>
        <vt:lpstr>Tiitel</vt:lpstr>
      </vt:variant>
      <vt:variant>
        <vt:i4>1</vt:i4>
      </vt:variant>
    </vt:vector>
  </HeadingPairs>
  <TitlesOfParts>
    <vt:vector size="1" baseType="lpstr">
      <vt:lpstr>Lasteaed Tõruke kodukord</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Lasteaed Tõruke kodukord</dc:title>
  <dc:creator>Kasutaja</dc:creator>
  <cp:lastModifiedBy>Kasutaja</cp:lastModifiedBy>
  <cp:revision>9</cp:revision>
  <dcterms:created xsi:type="dcterms:W3CDTF">2015-08-19T10:02:00Z</dcterms:created>
  <dcterms:modified xsi:type="dcterms:W3CDTF">2015-08-28T11:10:00Z</dcterms:modified>
</cp:coreProperties>
</file>